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44B8B" w:rsidRPr="00561C6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bookmarkStart w:id="0" w:name="_GoBack"/>
      <w:bookmarkEnd w:id="0"/>
      <w:r w:rsidRPr="00561C6C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561C6C" w:rsidRPr="00561C6C" w:rsidTr="00E74D3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B8B" w:rsidRPr="00561C6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561C6C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B8B" w:rsidRPr="00561C6C" w:rsidRDefault="00CB0673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561C6C">
              <w:rPr>
                <w:b/>
                <w:sz w:val="26"/>
                <w:szCs w:val="26"/>
              </w:rPr>
              <w:t>202A_17</w:t>
            </w:r>
            <w:r w:rsidR="00BA31A5" w:rsidRPr="00561C6C">
              <w:rPr>
                <w:b/>
                <w:sz w:val="26"/>
                <w:szCs w:val="26"/>
              </w:rPr>
              <w:t>6</w:t>
            </w:r>
          </w:p>
        </w:tc>
      </w:tr>
      <w:tr w:rsidR="00561C6C" w:rsidRPr="00561C6C" w:rsidTr="00E74D3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559" w:rsidRPr="00561C6C" w:rsidRDefault="00A67559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561C6C">
              <w:rPr>
                <w:b/>
                <w:sz w:val="26"/>
                <w:szCs w:val="26"/>
              </w:rPr>
              <w:t xml:space="preserve">Номер материала </w:t>
            </w:r>
            <w:r w:rsidRPr="00561C6C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559" w:rsidRPr="00561C6C" w:rsidRDefault="00C93B44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561C6C">
              <w:rPr>
                <w:b/>
                <w:sz w:val="26"/>
                <w:szCs w:val="26"/>
                <w:lang w:val="en-US"/>
              </w:rPr>
              <w:t>2299683</w:t>
            </w:r>
          </w:p>
        </w:tc>
      </w:tr>
    </w:tbl>
    <w:p w:rsidR="00C44B8B" w:rsidRPr="00561C6C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561C6C">
        <w:rPr>
          <w:sz w:val="26"/>
          <w:szCs w:val="26"/>
        </w:rPr>
        <w:t>____________________________________</w:t>
      </w:r>
    </w:p>
    <w:p w:rsidR="00C44B8B" w:rsidRPr="00561C6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61C6C">
        <w:rPr>
          <w:sz w:val="26"/>
          <w:szCs w:val="26"/>
        </w:rPr>
        <w:t xml:space="preserve">_____________________________________ </w:t>
      </w:r>
    </w:p>
    <w:p w:rsidR="00C44B8B" w:rsidRPr="00561C6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61C6C">
        <w:rPr>
          <w:sz w:val="26"/>
          <w:szCs w:val="26"/>
        </w:rPr>
        <w:t>_____________________________________</w:t>
      </w:r>
    </w:p>
    <w:p w:rsidR="00C44B8B" w:rsidRPr="00561C6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561C6C">
        <w:rPr>
          <w:sz w:val="26"/>
          <w:szCs w:val="26"/>
        </w:rPr>
        <w:tab/>
        <w:t xml:space="preserve">_______________________ /_____________ </w:t>
      </w:r>
    </w:p>
    <w:p w:rsidR="00C44B8B" w:rsidRPr="00561C6C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561C6C">
        <w:rPr>
          <w:sz w:val="26"/>
          <w:szCs w:val="26"/>
        </w:rPr>
        <w:t>“_______” ___________________ 20_____ г.</w:t>
      </w:r>
    </w:p>
    <w:p w:rsidR="00C44B8B" w:rsidRPr="00561C6C" w:rsidRDefault="00C44B8B" w:rsidP="00C44B8B"/>
    <w:p w:rsidR="00C44B8B" w:rsidRPr="00561C6C" w:rsidRDefault="00C44B8B" w:rsidP="00C44B8B"/>
    <w:p w:rsidR="00C44B8B" w:rsidRPr="00561C6C" w:rsidRDefault="00C44B8B" w:rsidP="00C44B8B"/>
    <w:p w:rsidR="00C44B8B" w:rsidRPr="00561C6C" w:rsidRDefault="00C44B8B" w:rsidP="00C44B8B">
      <w:pPr>
        <w:pStyle w:val="2"/>
        <w:numPr>
          <w:ilvl w:val="0"/>
          <w:numId w:val="0"/>
        </w:numPr>
        <w:spacing w:after="120"/>
      </w:pPr>
      <w:r w:rsidRPr="00561C6C">
        <w:t>ТЕХНИЧЕСКОЕ ЗАДАНИЕ</w:t>
      </w:r>
    </w:p>
    <w:p w:rsidR="00A65683" w:rsidRPr="00561C6C" w:rsidRDefault="004F6968" w:rsidP="00773399">
      <w:pPr>
        <w:ind w:firstLine="0"/>
        <w:jc w:val="center"/>
        <w:rPr>
          <w:b/>
          <w:sz w:val="26"/>
          <w:szCs w:val="26"/>
        </w:rPr>
      </w:pPr>
      <w:r w:rsidRPr="00561C6C">
        <w:rPr>
          <w:b/>
          <w:sz w:val="26"/>
          <w:szCs w:val="26"/>
        </w:rPr>
        <w:t xml:space="preserve">на </w:t>
      </w:r>
      <w:r w:rsidR="00612811" w:rsidRPr="00561C6C">
        <w:rPr>
          <w:b/>
          <w:sz w:val="26"/>
          <w:szCs w:val="26"/>
        </w:rPr>
        <w:t xml:space="preserve">поставку </w:t>
      </w:r>
      <w:r w:rsidR="0064372C" w:rsidRPr="00561C6C">
        <w:rPr>
          <w:b/>
          <w:bCs/>
          <w:sz w:val="26"/>
          <w:szCs w:val="26"/>
        </w:rPr>
        <w:t>линейной арматуры и гасителей вибрации</w:t>
      </w:r>
      <w:r w:rsidR="00843900" w:rsidRPr="00561C6C">
        <w:rPr>
          <w:b/>
          <w:sz w:val="26"/>
          <w:szCs w:val="26"/>
        </w:rPr>
        <w:t xml:space="preserve"> </w:t>
      </w:r>
    </w:p>
    <w:p w:rsidR="00612811" w:rsidRPr="00561C6C" w:rsidRDefault="00426155" w:rsidP="00773399">
      <w:pPr>
        <w:ind w:firstLine="0"/>
        <w:jc w:val="center"/>
        <w:rPr>
          <w:sz w:val="24"/>
          <w:szCs w:val="24"/>
        </w:rPr>
      </w:pPr>
      <w:r w:rsidRPr="00561C6C">
        <w:rPr>
          <w:b/>
          <w:sz w:val="24"/>
          <w:szCs w:val="24"/>
        </w:rPr>
        <w:t>(</w:t>
      </w:r>
      <w:r w:rsidR="00BA31A5" w:rsidRPr="00561C6C">
        <w:rPr>
          <w:b/>
          <w:sz w:val="24"/>
          <w:szCs w:val="24"/>
        </w:rPr>
        <w:t>Зажим шлейфовый ШС-9,6-0,1</w:t>
      </w:r>
      <w:r w:rsidRPr="00561C6C">
        <w:rPr>
          <w:b/>
          <w:sz w:val="24"/>
          <w:szCs w:val="24"/>
        </w:rPr>
        <w:t>)</w:t>
      </w:r>
      <w:r w:rsidR="000A562D">
        <w:rPr>
          <w:b/>
          <w:sz w:val="24"/>
          <w:szCs w:val="24"/>
        </w:rPr>
        <w:t xml:space="preserve"> (или эквивалент)</w:t>
      </w:r>
      <w:r w:rsidR="00C44B87">
        <w:rPr>
          <w:b/>
          <w:sz w:val="26"/>
          <w:szCs w:val="26"/>
        </w:rPr>
        <w:t xml:space="preserve"> Лот № 202A</w:t>
      </w:r>
    </w:p>
    <w:p w:rsidR="00020DD3" w:rsidRPr="00561C6C" w:rsidRDefault="00020DD3" w:rsidP="00612811">
      <w:pPr>
        <w:spacing w:line="276" w:lineRule="auto"/>
        <w:ind w:firstLine="709"/>
        <w:rPr>
          <w:sz w:val="24"/>
          <w:szCs w:val="24"/>
        </w:rPr>
      </w:pPr>
    </w:p>
    <w:p w:rsidR="00612811" w:rsidRPr="00561C6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61C6C">
        <w:rPr>
          <w:b/>
          <w:bCs/>
          <w:sz w:val="26"/>
          <w:szCs w:val="26"/>
        </w:rPr>
        <w:t xml:space="preserve">Технические требования к </w:t>
      </w:r>
      <w:r w:rsidR="000D4FD2" w:rsidRPr="00561C6C">
        <w:rPr>
          <w:b/>
          <w:bCs/>
          <w:sz w:val="26"/>
          <w:szCs w:val="26"/>
        </w:rPr>
        <w:t>продукции</w:t>
      </w:r>
      <w:r w:rsidRPr="00561C6C">
        <w:rPr>
          <w:b/>
          <w:bCs/>
          <w:sz w:val="26"/>
          <w:szCs w:val="26"/>
        </w:rPr>
        <w:t>.</w:t>
      </w:r>
    </w:p>
    <w:p w:rsidR="00760813" w:rsidRPr="00561C6C" w:rsidRDefault="00641E44" w:rsidP="0021415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561C6C">
        <w:rPr>
          <w:sz w:val="24"/>
          <w:szCs w:val="24"/>
        </w:rPr>
        <w:t xml:space="preserve">Технические требования, характеристики </w:t>
      </w:r>
      <w:r w:rsidR="00770408" w:rsidRPr="00561C6C">
        <w:rPr>
          <w:sz w:val="24"/>
          <w:szCs w:val="24"/>
        </w:rPr>
        <w:t>линейной арматуры и гасителей вибрации</w:t>
      </w:r>
      <w:r w:rsidR="004F4E9E" w:rsidRPr="00561C6C">
        <w:rPr>
          <w:sz w:val="24"/>
          <w:szCs w:val="24"/>
        </w:rPr>
        <w:t xml:space="preserve"> должны соответствовать параметрам </w:t>
      </w:r>
      <w:r w:rsidR="00760813" w:rsidRPr="00561C6C">
        <w:rPr>
          <w:sz w:val="24"/>
          <w:szCs w:val="24"/>
        </w:rPr>
        <w:t>ТУ 3449-036-27560230-04 «Зажимы соединительные шлейфовые спиральные типа ШС».</w:t>
      </w:r>
    </w:p>
    <w:p w:rsidR="00F1236F" w:rsidRPr="00561C6C" w:rsidRDefault="00F1236F" w:rsidP="00760813">
      <w:pPr>
        <w:tabs>
          <w:tab w:val="left" w:pos="1134"/>
        </w:tabs>
        <w:ind w:firstLine="709"/>
        <w:rPr>
          <w:b/>
          <w:bCs/>
          <w:sz w:val="26"/>
          <w:szCs w:val="26"/>
        </w:rPr>
      </w:pPr>
      <w:r w:rsidRPr="00561C6C">
        <w:rPr>
          <w:b/>
          <w:bCs/>
          <w:sz w:val="26"/>
          <w:szCs w:val="26"/>
        </w:rPr>
        <w:t xml:space="preserve">   </w:t>
      </w:r>
    </w:p>
    <w:p w:rsidR="00F1236F" w:rsidRPr="00561C6C" w:rsidRDefault="00F1236F" w:rsidP="006716E7">
      <w:pPr>
        <w:tabs>
          <w:tab w:val="left" w:pos="1134"/>
        </w:tabs>
        <w:ind w:firstLine="709"/>
        <w:jc w:val="center"/>
        <w:rPr>
          <w:b/>
          <w:bCs/>
          <w:sz w:val="26"/>
          <w:szCs w:val="26"/>
        </w:rPr>
      </w:pPr>
      <w:r w:rsidRPr="00561C6C">
        <w:rPr>
          <w:noProof/>
        </w:rPr>
        <w:drawing>
          <wp:inline distT="0" distB="0" distL="0" distR="0">
            <wp:extent cx="3324225" cy="714375"/>
            <wp:effectExtent l="0" t="0" r="9525" b="9525"/>
            <wp:docPr id="1" name="bx_117848907_61174_pict" descr="&amp;Zcy;&amp;acy;&amp;zhcy;&amp;icy;&amp;mcy; &amp;scy;&amp;ocy;&amp;iecy;&amp;dcy;&amp;icy;&amp;ncy;&amp;icy;&amp;tcy;&amp;iecy;&amp;lcy;&amp;softcy;&amp;ncy;&amp;ycy;&amp;jcy; &amp;shcy;&amp;lcy;&amp;iecy;&amp;jcy;&amp;fcy;&amp;ocy;&amp;vcy;&amp;ycy;&amp;jcy; &amp;SHcy;&amp;Scy;-9,6-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x_117848907_61174_pict" descr="&amp;Zcy;&amp;acy;&amp;zhcy;&amp;icy;&amp;mcy; &amp;scy;&amp;ocy;&amp;iecy;&amp;dcy;&amp;icy;&amp;ncy;&amp;icy;&amp;tcy;&amp;iecy;&amp;lcy;&amp;softcy;&amp;ncy;&amp;ycy;&amp;jcy; &amp;shcy;&amp;lcy;&amp;iecy;&amp;jcy;&amp;fcy;&amp;ocy;&amp;vcy;&amp;ycy;&amp;jcy; &amp;SHcy;&amp;Scy;-9,6-0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422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4163" w:type="pct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37"/>
        <w:gridCol w:w="1739"/>
        <w:gridCol w:w="1846"/>
        <w:gridCol w:w="1739"/>
        <w:gridCol w:w="1739"/>
      </w:tblGrid>
      <w:tr w:rsidR="00561C6C" w:rsidRPr="00561C6C" w:rsidTr="006716E7">
        <w:trPr>
          <w:tblCellSpacing w:w="0" w:type="dxa"/>
          <w:jc w:val="center"/>
        </w:trPr>
        <w:tc>
          <w:tcPr>
            <w:tcW w:w="987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662BE" w:rsidRPr="00561C6C" w:rsidRDefault="00563439" w:rsidP="00F1236F">
            <w:pPr>
              <w:spacing w:before="100" w:beforeAutospacing="1" w:after="100" w:afterAutospacing="1"/>
              <w:ind w:firstLine="0"/>
              <w:jc w:val="center"/>
              <w:rPr>
                <w:sz w:val="22"/>
                <w:szCs w:val="22"/>
              </w:rPr>
            </w:pPr>
            <w:r w:rsidRPr="00561C6C">
              <w:rPr>
                <w:bCs/>
                <w:sz w:val="22"/>
                <w:szCs w:val="22"/>
              </w:rPr>
              <w:t xml:space="preserve">Марка </w:t>
            </w:r>
            <w:r w:rsidR="00C662BE" w:rsidRPr="00561C6C">
              <w:rPr>
                <w:bCs/>
                <w:sz w:val="22"/>
                <w:szCs w:val="22"/>
              </w:rPr>
              <w:t>зажима</w:t>
            </w:r>
          </w:p>
        </w:tc>
        <w:tc>
          <w:tcPr>
            <w:tcW w:w="2037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662BE" w:rsidRPr="00561C6C" w:rsidRDefault="00C662BE" w:rsidP="00F1236F">
            <w:pPr>
              <w:spacing w:before="100" w:beforeAutospacing="1" w:after="100" w:afterAutospacing="1"/>
              <w:ind w:firstLine="0"/>
              <w:jc w:val="center"/>
              <w:rPr>
                <w:sz w:val="22"/>
                <w:szCs w:val="22"/>
              </w:rPr>
            </w:pPr>
            <w:r w:rsidRPr="00561C6C">
              <w:rPr>
                <w:bCs/>
                <w:sz w:val="22"/>
                <w:szCs w:val="22"/>
              </w:rPr>
              <w:t>Провода по ГОСТ 839, марок АС, АСКП, АСКС, АСК</w:t>
            </w:r>
          </w:p>
        </w:tc>
        <w:tc>
          <w:tcPr>
            <w:tcW w:w="988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662BE" w:rsidRPr="00561C6C" w:rsidRDefault="00C662BE" w:rsidP="00F1236F">
            <w:pPr>
              <w:spacing w:before="100" w:beforeAutospacing="1" w:after="100" w:afterAutospacing="1"/>
              <w:ind w:firstLine="0"/>
              <w:jc w:val="center"/>
              <w:rPr>
                <w:sz w:val="22"/>
                <w:szCs w:val="22"/>
              </w:rPr>
            </w:pPr>
            <w:r w:rsidRPr="00561C6C">
              <w:rPr>
                <w:bCs/>
                <w:sz w:val="22"/>
                <w:szCs w:val="22"/>
              </w:rPr>
              <w:t>L, мм</w:t>
            </w:r>
          </w:p>
        </w:tc>
        <w:tc>
          <w:tcPr>
            <w:tcW w:w="989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662BE" w:rsidRPr="00561C6C" w:rsidRDefault="00C662BE" w:rsidP="00F1236F">
            <w:pPr>
              <w:spacing w:before="100" w:beforeAutospacing="1" w:after="100" w:afterAutospacing="1"/>
              <w:ind w:firstLine="0"/>
              <w:jc w:val="center"/>
              <w:rPr>
                <w:sz w:val="22"/>
                <w:szCs w:val="22"/>
              </w:rPr>
            </w:pPr>
            <w:r w:rsidRPr="00561C6C">
              <w:rPr>
                <w:bCs/>
                <w:sz w:val="22"/>
                <w:szCs w:val="22"/>
              </w:rPr>
              <w:t>Масса зажима, кг</w:t>
            </w:r>
          </w:p>
        </w:tc>
      </w:tr>
      <w:tr w:rsidR="00561C6C" w:rsidRPr="00561C6C" w:rsidTr="006716E7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662BE" w:rsidRPr="00561C6C" w:rsidRDefault="00C662BE" w:rsidP="00F1236F">
            <w:pPr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662BE" w:rsidRPr="00561C6C" w:rsidRDefault="00C662BE" w:rsidP="00F1236F">
            <w:pPr>
              <w:spacing w:before="100" w:beforeAutospacing="1" w:after="100" w:afterAutospacing="1"/>
              <w:ind w:firstLine="0"/>
              <w:jc w:val="center"/>
              <w:rPr>
                <w:sz w:val="22"/>
                <w:szCs w:val="22"/>
              </w:rPr>
            </w:pPr>
            <w:r w:rsidRPr="00561C6C">
              <w:rPr>
                <w:sz w:val="22"/>
                <w:szCs w:val="22"/>
              </w:rPr>
              <w:t>Сечение, мм</w:t>
            </w:r>
            <w:r w:rsidRPr="00561C6C">
              <w:rPr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10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662BE" w:rsidRPr="00561C6C" w:rsidRDefault="00C662BE" w:rsidP="00F1236F">
            <w:pPr>
              <w:spacing w:before="100" w:beforeAutospacing="1" w:after="100" w:afterAutospacing="1"/>
              <w:ind w:firstLine="0"/>
              <w:jc w:val="center"/>
              <w:rPr>
                <w:sz w:val="22"/>
                <w:szCs w:val="22"/>
              </w:rPr>
            </w:pPr>
            <w:r w:rsidRPr="00561C6C">
              <w:rPr>
                <w:sz w:val="22"/>
                <w:szCs w:val="22"/>
              </w:rPr>
              <w:t>Диаметр, мм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662BE" w:rsidRPr="00561C6C" w:rsidRDefault="00C662BE" w:rsidP="00F1236F">
            <w:pPr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662BE" w:rsidRPr="00561C6C" w:rsidRDefault="00C662BE" w:rsidP="00F1236F">
            <w:pPr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561C6C" w:rsidRPr="00561C6C" w:rsidTr="006716E7">
        <w:trPr>
          <w:tblCellSpacing w:w="0" w:type="dxa"/>
          <w:jc w:val="center"/>
        </w:trPr>
        <w:tc>
          <w:tcPr>
            <w:tcW w:w="9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662BE" w:rsidRPr="00561C6C" w:rsidRDefault="00C662BE" w:rsidP="00F1236F">
            <w:pPr>
              <w:spacing w:before="100" w:beforeAutospacing="1" w:after="100" w:afterAutospacing="1"/>
              <w:ind w:firstLine="0"/>
              <w:jc w:val="center"/>
              <w:rPr>
                <w:sz w:val="22"/>
                <w:szCs w:val="22"/>
              </w:rPr>
            </w:pPr>
            <w:r w:rsidRPr="00561C6C">
              <w:rPr>
                <w:bCs/>
                <w:sz w:val="22"/>
                <w:szCs w:val="22"/>
              </w:rPr>
              <w:t>ШС-9,6-01</w:t>
            </w:r>
          </w:p>
        </w:tc>
        <w:tc>
          <w:tcPr>
            <w:tcW w:w="9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662BE" w:rsidRPr="00561C6C" w:rsidRDefault="00C662BE" w:rsidP="00F1236F">
            <w:pPr>
              <w:spacing w:before="100" w:beforeAutospacing="1" w:after="100" w:afterAutospacing="1"/>
              <w:ind w:firstLine="0"/>
              <w:jc w:val="center"/>
              <w:rPr>
                <w:sz w:val="22"/>
                <w:szCs w:val="22"/>
              </w:rPr>
            </w:pPr>
            <w:r w:rsidRPr="00561C6C">
              <w:rPr>
                <w:sz w:val="22"/>
                <w:szCs w:val="22"/>
              </w:rPr>
              <w:t>50/8</w:t>
            </w:r>
          </w:p>
        </w:tc>
        <w:tc>
          <w:tcPr>
            <w:tcW w:w="10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662BE" w:rsidRPr="00561C6C" w:rsidRDefault="00C662BE" w:rsidP="00F1236F">
            <w:pPr>
              <w:spacing w:before="100" w:beforeAutospacing="1" w:after="100" w:afterAutospacing="1"/>
              <w:ind w:firstLine="0"/>
              <w:jc w:val="center"/>
              <w:rPr>
                <w:sz w:val="22"/>
                <w:szCs w:val="22"/>
              </w:rPr>
            </w:pPr>
            <w:r w:rsidRPr="00561C6C">
              <w:rPr>
                <w:sz w:val="22"/>
                <w:szCs w:val="22"/>
              </w:rPr>
              <w:t>9,6</w:t>
            </w:r>
          </w:p>
        </w:tc>
        <w:tc>
          <w:tcPr>
            <w:tcW w:w="9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662BE" w:rsidRPr="00561C6C" w:rsidRDefault="00C662BE" w:rsidP="00F1236F">
            <w:pPr>
              <w:spacing w:before="100" w:beforeAutospacing="1" w:after="100" w:afterAutospacing="1"/>
              <w:ind w:firstLine="0"/>
              <w:jc w:val="center"/>
              <w:rPr>
                <w:sz w:val="22"/>
                <w:szCs w:val="22"/>
              </w:rPr>
            </w:pPr>
            <w:r w:rsidRPr="00561C6C">
              <w:rPr>
                <w:sz w:val="22"/>
                <w:szCs w:val="22"/>
              </w:rPr>
              <w:t>330</w:t>
            </w:r>
          </w:p>
        </w:tc>
        <w:tc>
          <w:tcPr>
            <w:tcW w:w="9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662BE" w:rsidRPr="00561C6C" w:rsidRDefault="00C662BE" w:rsidP="00F1236F">
            <w:pPr>
              <w:spacing w:before="100" w:beforeAutospacing="1" w:after="100" w:afterAutospacing="1"/>
              <w:ind w:firstLine="0"/>
              <w:jc w:val="center"/>
              <w:rPr>
                <w:sz w:val="22"/>
                <w:szCs w:val="22"/>
              </w:rPr>
            </w:pPr>
            <w:r w:rsidRPr="00561C6C">
              <w:rPr>
                <w:sz w:val="22"/>
                <w:szCs w:val="22"/>
              </w:rPr>
              <w:t>0,2</w:t>
            </w:r>
          </w:p>
        </w:tc>
      </w:tr>
    </w:tbl>
    <w:p w:rsidR="00F1236F" w:rsidRPr="00561C6C" w:rsidRDefault="00F1236F" w:rsidP="00760813">
      <w:pPr>
        <w:tabs>
          <w:tab w:val="left" w:pos="1134"/>
        </w:tabs>
        <w:ind w:firstLine="709"/>
        <w:rPr>
          <w:b/>
          <w:bCs/>
          <w:sz w:val="26"/>
          <w:szCs w:val="26"/>
        </w:rPr>
      </w:pPr>
    </w:p>
    <w:p w:rsidR="00612811" w:rsidRPr="00561C6C" w:rsidRDefault="00E47B16" w:rsidP="00760813">
      <w:pPr>
        <w:tabs>
          <w:tab w:val="left" w:pos="1134"/>
        </w:tabs>
        <w:ind w:firstLine="709"/>
        <w:rPr>
          <w:b/>
          <w:bCs/>
          <w:sz w:val="26"/>
          <w:szCs w:val="26"/>
        </w:rPr>
      </w:pPr>
      <w:r w:rsidRPr="00561C6C">
        <w:rPr>
          <w:b/>
          <w:bCs/>
          <w:sz w:val="26"/>
          <w:szCs w:val="26"/>
        </w:rPr>
        <w:t xml:space="preserve">2. </w:t>
      </w:r>
      <w:r w:rsidR="00612811" w:rsidRPr="00561C6C">
        <w:rPr>
          <w:b/>
          <w:bCs/>
          <w:sz w:val="26"/>
          <w:szCs w:val="26"/>
        </w:rPr>
        <w:t>Общие требования.</w:t>
      </w:r>
      <w:r w:rsidR="00E00392" w:rsidRPr="00561C6C">
        <w:rPr>
          <w:b/>
          <w:bCs/>
          <w:sz w:val="26"/>
          <w:szCs w:val="26"/>
        </w:rPr>
        <w:t xml:space="preserve"> </w:t>
      </w:r>
    </w:p>
    <w:p w:rsidR="00F64720" w:rsidRPr="00561C6C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61C6C">
        <w:rPr>
          <w:sz w:val="24"/>
          <w:szCs w:val="24"/>
        </w:rPr>
        <w:t>2.1.</w:t>
      </w:r>
      <w:r w:rsidR="00612811" w:rsidRPr="00561C6C">
        <w:rPr>
          <w:sz w:val="24"/>
          <w:szCs w:val="24"/>
        </w:rPr>
        <w:t xml:space="preserve"> </w:t>
      </w:r>
      <w:r w:rsidR="00F64720" w:rsidRPr="00561C6C">
        <w:rPr>
          <w:sz w:val="24"/>
          <w:szCs w:val="24"/>
        </w:rPr>
        <w:t>К поставке допускается линейная арматура, отвечающая следующим требованиям:</w:t>
      </w:r>
    </w:p>
    <w:p w:rsidR="004A612D" w:rsidRPr="00561C6C" w:rsidRDefault="004A612D" w:rsidP="004A612D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61C6C">
        <w:rPr>
          <w:sz w:val="24"/>
          <w:szCs w:val="24"/>
        </w:rPr>
        <w:t>продукция должна быть новой, ранее не использованной;</w:t>
      </w:r>
    </w:p>
    <w:p w:rsidR="00F64720" w:rsidRPr="00561C6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61C6C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F64720" w:rsidRPr="00561C6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61C6C"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F64720" w:rsidRPr="00561C6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61C6C">
        <w:rPr>
          <w:sz w:val="24"/>
          <w:szCs w:val="24"/>
        </w:rPr>
        <w:t xml:space="preserve">запасные части, впервые поставляемые заводом - изготовителем для нужд </w:t>
      </w:r>
      <w:r w:rsidR="008D62FF" w:rsidRPr="00561C6C">
        <w:rPr>
          <w:sz w:val="24"/>
          <w:szCs w:val="24"/>
        </w:rPr>
        <w:t>ПАО</w:t>
      </w:r>
      <w:r w:rsidRPr="00561C6C">
        <w:rPr>
          <w:sz w:val="24"/>
          <w:szCs w:val="24"/>
        </w:rPr>
        <w:t xml:space="preserve"> «</w:t>
      </w:r>
      <w:r w:rsidR="001B0488">
        <w:rPr>
          <w:sz w:val="24"/>
          <w:szCs w:val="24"/>
        </w:rPr>
        <w:t>Россети Центр</w:t>
      </w:r>
      <w:r w:rsidRPr="00561C6C">
        <w:rPr>
          <w:sz w:val="24"/>
          <w:szCs w:val="24"/>
        </w:rPr>
        <w:t>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F64720" w:rsidRPr="00561C6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61C6C">
        <w:rPr>
          <w:sz w:val="24"/>
          <w:szCs w:val="24"/>
        </w:rPr>
        <w:t xml:space="preserve">запасные части, не использовавшиеся ранее на энергообъектах </w:t>
      </w:r>
      <w:r w:rsidR="008D62FF" w:rsidRPr="00561C6C">
        <w:rPr>
          <w:sz w:val="24"/>
          <w:szCs w:val="24"/>
        </w:rPr>
        <w:t>ПАО</w:t>
      </w:r>
      <w:r w:rsidRPr="00561C6C">
        <w:rPr>
          <w:sz w:val="24"/>
          <w:szCs w:val="24"/>
        </w:rPr>
        <w:t xml:space="preserve"> «</w:t>
      </w:r>
      <w:r w:rsidR="001B0488">
        <w:rPr>
          <w:sz w:val="24"/>
          <w:szCs w:val="24"/>
        </w:rPr>
        <w:t>Россети Центр</w:t>
      </w:r>
      <w:r w:rsidRPr="00561C6C">
        <w:rPr>
          <w:sz w:val="24"/>
          <w:szCs w:val="24"/>
        </w:rPr>
        <w:t>» (выводимые на рынок зарубежные или отечественные опытные образцы) допускается к рассмотрению как альтернативный вариант;</w:t>
      </w:r>
    </w:p>
    <w:p w:rsidR="00F64720" w:rsidRPr="00561C6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61C6C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8D62FF" w:rsidRPr="00561C6C">
        <w:rPr>
          <w:sz w:val="24"/>
          <w:szCs w:val="24"/>
        </w:rPr>
        <w:t>ПАО</w:t>
      </w:r>
      <w:r w:rsidRPr="00561C6C">
        <w:rPr>
          <w:sz w:val="24"/>
          <w:szCs w:val="24"/>
        </w:rPr>
        <w:t xml:space="preserve"> «Россети»;</w:t>
      </w:r>
    </w:p>
    <w:p w:rsidR="00F64720" w:rsidRPr="00561C6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61C6C"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8D62FF" w:rsidRPr="00561C6C">
        <w:rPr>
          <w:sz w:val="24"/>
          <w:szCs w:val="24"/>
        </w:rPr>
        <w:t>ПАО</w:t>
      </w:r>
      <w:r w:rsidRPr="00561C6C">
        <w:rPr>
          <w:sz w:val="24"/>
          <w:szCs w:val="24"/>
        </w:rPr>
        <w:t xml:space="preserve"> «</w:t>
      </w:r>
      <w:r w:rsidR="00AB10C1" w:rsidRPr="00561C6C">
        <w:rPr>
          <w:sz w:val="24"/>
          <w:szCs w:val="24"/>
        </w:rPr>
        <w:t>Россети</w:t>
      </w:r>
      <w:r w:rsidRPr="00561C6C">
        <w:rPr>
          <w:sz w:val="24"/>
          <w:szCs w:val="24"/>
        </w:rPr>
        <w:t>»;</w:t>
      </w:r>
    </w:p>
    <w:p w:rsidR="00F64720" w:rsidRPr="00561C6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61C6C">
        <w:rPr>
          <w:sz w:val="24"/>
          <w:szCs w:val="24"/>
        </w:rPr>
        <w:lastRenderedPageBreak/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2D47A4" w:rsidRPr="00561C6C">
        <w:rPr>
          <w:sz w:val="24"/>
          <w:szCs w:val="24"/>
        </w:rPr>
        <w:t>продукции</w:t>
      </w:r>
      <w:r w:rsidRPr="00561C6C">
        <w:rPr>
          <w:sz w:val="24"/>
          <w:szCs w:val="24"/>
        </w:rPr>
        <w:t>) деклараций (сертификатов) соответствия требованиям безопасности;</w:t>
      </w:r>
    </w:p>
    <w:p w:rsidR="00FB7AEF" w:rsidRPr="00561C6C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561C6C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</w:t>
      </w:r>
      <w:r w:rsidR="00F66FC0" w:rsidRPr="00561C6C">
        <w:rPr>
          <w:sz w:val="24"/>
          <w:szCs w:val="24"/>
        </w:rPr>
        <w:t xml:space="preserve"> </w:t>
      </w:r>
    </w:p>
    <w:p w:rsidR="00DE0C6D" w:rsidRPr="00561C6C" w:rsidRDefault="00843900" w:rsidP="00B972A3">
      <w:pPr>
        <w:tabs>
          <w:tab w:val="left" w:pos="0"/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561C6C">
        <w:rPr>
          <w:sz w:val="24"/>
          <w:szCs w:val="24"/>
        </w:rPr>
        <w:tab/>
      </w:r>
      <w:r w:rsidRPr="00561C6C">
        <w:rPr>
          <w:sz w:val="24"/>
          <w:szCs w:val="24"/>
        </w:rPr>
        <w:tab/>
        <w:t xml:space="preserve">2.2. </w:t>
      </w:r>
      <w:r w:rsidR="000D4F41">
        <w:rPr>
          <w:sz w:val="24"/>
          <w:szCs w:val="24"/>
        </w:rPr>
        <w:t>Победитель закупки</w:t>
      </w:r>
      <w:r w:rsidR="00F64720" w:rsidRPr="00561C6C">
        <w:rPr>
          <w:sz w:val="24"/>
          <w:szCs w:val="24"/>
        </w:rPr>
        <w:t xml:space="preserve"> на право заключения </w:t>
      </w:r>
      <w:r w:rsidR="00103014">
        <w:rPr>
          <w:sz w:val="24"/>
          <w:szCs w:val="24"/>
        </w:rPr>
        <w:t>договора на поставку заявленной номенклатуры</w:t>
      </w:r>
      <w:r w:rsidR="00F64720" w:rsidRPr="00561C6C">
        <w:rPr>
          <w:sz w:val="24"/>
          <w:szCs w:val="24"/>
        </w:rPr>
        <w:t xml:space="preserve"> для нужд </w:t>
      </w:r>
      <w:r w:rsidR="008D62FF" w:rsidRPr="00561C6C">
        <w:rPr>
          <w:sz w:val="24"/>
          <w:szCs w:val="24"/>
        </w:rPr>
        <w:t>ПАО</w:t>
      </w:r>
      <w:r w:rsidR="00F64720" w:rsidRPr="00561C6C">
        <w:rPr>
          <w:sz w:val="24"/>
          <w:szCs w:val="24"/>
        </w:rPr>
        <w:t xml:space="preserve"> «</w:t>
      </w:r>
      <w:r w:rsidR="001B0488">
        <w:rPr>
          <w:sz w:val="24"/>
          <w:szCs w:val="24"/>
        </w:rPr>
        <w:t>Россети Центр</w:t>
      </w:r>
      <w:r w:rsidR="00F64720" w:rsidRPr="00561C6C">
        <w:rPr>
          <w:sz w:val="24"/>
          <w:szCs w:val="24"/>
        </w:rPr>
        <w:t xml:space="preserve">» обязан предоставить </w:t>
      </w:r>
      <w:r w:rsidR="00A95172">
        <w:rPr>
          <w:sz w:val="24"/>
          <w:szCs w:val="24"/>
        </w:rPr>
        <w:t>при поставке товара</w:t>
      </w:r>
      <w:r w:rsidR="00F64720" w:rsidRPr="00561C6C">
        <w:rPr>
          <w:sz w:val="24"/>
          <w:szCs w:val="24"/>
        </w:rPr>
        <w:t xml:space="preserve"> документацию (технические условия, руководство по эксплуатации и т.п.) на конкретный вид продукции, заверенную производителем. </w:t>
      </w:r>
      <w:r w:rsidR="00F77A97">
        <w:rPr>
          <w:sz w:val="24"/>
          <w:szCs w:val="24"/>
        </w:rPr>
        <w:t>Данные документы должны подтверждать</w:t>
      </w:r>
      <w:r w:rsidR="00F64720" w:rsidRPr="00561C6C">
        <w:rPr>
          <w:sz w:val="24"/>
          <w:szCs w:val="24"/>
        </w:rPr>
        <w:t xml:space="preserve"> технические характеристики, заявленные поставщиком оборудования в техническом предложении</w:t>
      </w:r>
      <w:r w:rsidR="00DE0C6D" w:rsidRPr="00561C6C">
        <w:rPr>
          <w:sz w:val="24"/>
          <w:szCs w:val="24"/>
        </w:rPr>
        <w:t>.</w:t>
      </w:r>
    </w:p>
    <w:p w:rsidR="001C72DB" w:rsidRPr="00561C6C" w:rsidRDefault="00843900" w:rsidP="001C72DB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61C6C">
        <w:rPr>
          <w:sz w:val="24"/>
          <w:szCs w:val="24"/>
        </w:rPr>
        <w:t xml:space="preserve">2.3. </w:t>
      </w:r>
      <w:r w:rsidR="001C72DB" w:rsidRPr="00561C6C">
        <w:rPr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561C6C">
        <w:rPr>
          <w:sz w:val="24"/>
          <w:szCs w:val="24"/>
        </w:rPr>
        <w:t>установок» (ПУЭ) (7-е издание) и</w:t>
      </w:r>
      <w:r w:rsidR="001C72DB" w:rsidRPr="00561C6C">
        <w:rPr>
          <w:sz w:val="24"/>
          <w:szCs w:val="24"/>
        </w:rPr>
        <w:t xml:space="preserve"> требованиям</w:t>
      </w:r>
      <w:r w:rsidR="00817119" w:rsidRPr="00561C6C">
        <w:rPr>
          <w:sz w:val="24"/>
          <w:szCs w:val="24"/>
        </w:rPr>
        <w:t>:</w:t>
      </w:r>
      <w:r w:rsidR="001C72DB" w:rsidRPr="00561C6C">
        <w:rPr>
          <w:sz w:val="24"/>
          <w:szCs w:val="24"/>
        </w:rPr>
        <w:t xml:space="preserve"> </w:t>
      </w:r>
    </w:p>
    <w:p w:rsidR="00F612AC" w:rsidRPr="00561C6C" w:rsidRDefault="00C93B44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561C6C">
        <w:rPr>
          <w:sz w:val="24"/>
          <w:szCs w:val="24"/>
        </w:rPr>
        <w:t>ТУ 3449-036-27560230-04</w:t>
      </w:r>
      <w:r w:rsidR="00AA55FC" w:rsidRPr="00561C6C">
        <w:rPr>
          <w:sz w:val="24"/>
          <w:szCs w:val="24"/>
        </w:rPr>
        <w:t xml:space="preserve"> «Зажимы соединительные шлейфовые спиральные типа ШС»</w:t>
      </w:r>
      <w:r w:rsidR="00B972A3" w:rsidRPr="00561C6C">
        <w:rPr>
          <w:sz w:val="24"/>
          <w:szCs w:val="24"/>
        </w:rPr>
        <w:t>;</w:t>
      </w:r>
    </w:p>
    <w:p w:rsidR="00A67559" w:rsidRPr="00561C6C" w:rsidRDefault="00A67559" w:rsidP="00A6755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561C6C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среды».</w:t>
      </w:r>
    </w:p>
    <w:p w:rsidR="008D5E62" w:rsidRPr="00561C6C" w:rsidRDefault="00843900" w:rsidP="008D5E62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61C6C">
        <w:rPr>
          <w:sz w:val="24"/>
          <w:szCs w:val="24"/>
        </w:rPr>
        <w:t xml:space="preserve">2.4. </w:t>
      </w:r>
      <w:r w:rsidR="008D5E62" w:rsidRPr="00561C6C">
        <w:rPr>
          <w:sz w:val="24"/>
          <w:szCs w:val="24"/>
        </w:rPr>
        <w:t>Упаковка, транспортирование, условия и сроки хранения.</w:t>
      </w:r>
    </w:p>
    <w:p w:rsidR="008D5E62" w:rsidRPr="00561C6C" w:rsidRDefault="008D5E62" w:rsidP="008D5E62">
      <w:pPr>
        <w:spacing w:line="276" w:lineRule="auto"/>
        <w:ind w:firstLine="709"/>
        <w:rPr>
          <w:sz w:val="24"/>
          <w:szCs w:val="24"/>
        </w:rPr>
      </w:pPr>
      <w:r w:rsidRPr="00561C6C">
        <w:rPr>
          <w:sz w:val="24"/>
          <w:szCs w:val="24"/>
        </w:rPr>
        <w:t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8D5E62" w:rsidRPr="00561C6C" w:rsidRDefault="008D5E62" w:rsidP="008D5E62">
      <w:pPr>
        <w:spacing w:line="276" w:lineRule="auto"/>
        <w:ind w:firstLine="709"/>
        <w:rPr>
          <w:sz w:val="24"/>
          <w:szCs w:val="24"/>
        </w:rPr>
      </w:pPr>
      <w:r w:rsidRPr="00561C6C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23216-78. </w:t>
      </w:r>
    </w:p>
    <w:p w:rsidR="008D5E62" w:rsidRPr="00561C6C" w:rsidRDefault="008D5E62" w:rsidP="008D5E6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61C6C">
        <w:rPr>
          <w:szCs w:val="24"/>
        </w:rPr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8D5E62" w:rsidRPr="00561C6C" w:rsidRDefault="008D5E62" w:rsidP="008D5E6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61C6C">
        <w:rPr>
          <w:szCs w:val="24"/>
        </w:rPr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:rsidR="008D5E62" w:rsidRPr="00561C6C" w:rsidRDefault="008D5E62" w:rsidP="008D5E62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561C6C">
        <w:rPr>
          <w:sz w:val="24"/>
          <w:szCs w:val="24"/>
        </w:rPr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2991-85 и ГОСТ 5959-80. В один ящик с линейной арматурой должен быть вложен упаковочный лист.</w:t>
      </w:r>
    </w:p>
    <w:p w:rsidR="008D5E62" w:rsidRPr="00561C6C" w:rsidRDefault="008D5E62" w:rsidP="008D5E6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61C6C">
        <w:rPr>
          <w:szCs w:val="24"/>
        </w:rPr>
        <w:t>2.5. Каждая партия линейной арматуры и гасителей вибрации должна подвергаться приемо-сдаточным испытаниям в соответствие с ГОСТ 23216-78.</w:t>
      </w:r>
    </w:p>
    <w:p w:rsidR="008D5E62" w:rsidRPr="00561C6C" w:rsidRDefault="008D5E62" w:rsidP="008D5E6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61C6C">
        <w:rPr>
          <w:szCs w:val="24"/>
        </w:rPr>
        <w:t>2.6. Срок изготовления линейной арматуры и гасителей вибрации должен быть не более полугода от момента поставки.</w:t>
      </w:r>
    </w:p>
    <w:p w:rsidR="008D5E62" w:rsidRPr="00561C6C" w:rsidRDefault="008D5E62" w:rsidP="008D5E6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8D5E62" w:rsidRPr="00561C6C" w:rsidRDefault="008D5E62" w:rsidP="008D5E62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61C6C">
        <w:rPr>
          <w:b/>
          <w:bCs/>
          <w:sz w:val="26"/>
          <w:szCs w:val="26"/>
        </w:rPr>
        <w:t>Гарантийные обязательства.</w:t>
      </w:r>
    </w:p>
    <w:p w:rsidR="008D5E62" w:rsidRPr="00561C6C" w:rsidRDefault="008D5E62" w:rsidP="008D5E6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61C6C">
        <w:rPr>
          <w:sz w:val="24"/>
          <w:szCs w:val="24"/>
        </w:rPr>
        <w:t>Гарантия на поставляемую продукцию должна рас</w:t>
      </w:r>
      <w:r w:rsidR="00561C6C">
        <w:rPr>
          <w:sz w:val="24"/>
          <w:szCs w:val="24"/>
        </w:rPr>
        <w:t>пространяться не менее чем на 60</w:t>
      </w:r>
      <w:r w:rsidRPr="00561C6C">
        <w:rPr>
          <w:sz w:val="24"/>
          <w:szCs w:val="24"/>
        </w:rPr>
        <w:t xml:space="preserve">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</w:t>
      </w:r>
      <w:r w:rsidRPr="00561C6C">
        <w:rPr>
          <w:szCs w:val="24"/>
        </w:rPr>
        <w:t>л</w:t>
      </w:r>
      <w:r w:rsidRPr="00561C6C">
        <w:rPr>
          <w:sz w:val="24"/>
          <w:szCs w:val="24"/>
        </w:rPr>
        <w:t>инейн</w:t>
      </w:r>
      <w:r w:rsidRPr="00561C6C">
        <w:rPr>
          <w:szCs w:val="24"/>
        </w:rPr>
        <w:t xml:space="preserve">ой </w:t>
      </w:r>
      <w:r w:rsidRPr="00561C6C">
        <w:rPr>
          <w:sz w:val="24"/>
          <w:szCs w:val="24"/>
        </w:rPr>
        <w:t xml:space="preserve">арматуры и гасителей вибрации из строя, </w:t>
      </w:r>
      <w:r w:rsidRPr="00561C6C">
        <w:rPr>
          <w:sz w:val="24"/>
          <w:szCs w:val="24"/>
        </w:rPr>
        <w:lastRenderedPageBreak/>
        <w:t>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8D5E62" w:rsidRPr="00561C6C" w:rsidRDefault="008D5E62" w:rsidP="008D5E6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8D5E62" w:rsidRPr="00561C6C" w:rsidRDefault="008D5E62" w:rsidP="008D5E62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561C6C"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8D5E62" w:rsidRPr="00561C6C" w:rsidRDefault="008D5E62" w:rsidP="008D5E6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61C6C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8D5E62" w:rsidRPr="00561C6C" w:rsidRDefault="008D5E62" w:rsidP="008D5E6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8D5E62" w:rsidRPr="00561C6C" w:rsidRDefault="008D5E62" w:rsidP="008D5E62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61C6C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8D5E62" w:rsidRPr="00561C6C" w:rsidRDefault="008D5E62" w:rsidP="008D5E6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61C6C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:rsidR="008D5E62" w:rsidRPr="00561C6C" w:rsidRDefault="008D5E62" w:rsidP="008D5E6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61C6C">
        <w:rPr>
          <w:szCs w:val="24"/>
        </w:rPr>
        <w:t>- паспорт по нормативной документации, утвержденной в установленном порядке;</w:t>
      </w:r>
    </w:p>
    <w:p w:rsidR="008D5E62" w:rsidRPr="00561C6C" w:rsidRDefault="008D5E62" w:rsidP="008D5E6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61C6C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8D5E62" w:rsidRPr="00561C6C" w:rsidRDefault="008D5E62" w:rsidP="008D5E6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61C6C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:rsidR="008D5E62" w:rsidRPr="00561C6C" w:rsidRDefault="008D5E62" w:rsidP="008D5E6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61C6C">
        <w:rPr>
          <w:sz w:val="24"/>
          <w:szCs w:val="24"/>
        </w:rPr>
        <w:t>Маркировка линейной арматуры и гасителей вибрации должна соответствовать требованиям ГОСТ 14192 – 96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:rsidR="008D5E62" w:rsidRPr="00561C6C" w:rsidRDefault="008D5E62" w:rsidP="008D5E6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61C6C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:rsidR="008D5E62" w:rsidRPr="00561C6C" w:rsidRDefault="008D5E62" w:rsidP="008D5E6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61C6C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:rsidR="008D5E62" w:rsidRPr="00561C6C" w:rsidRDefault="008D5E62" w:rsidP="008D5E62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561C6C">
        <w:rPr>
          <w:sz w:val="24"/>
          <w:szCs w:val="24"/>
        </w:rPr>
        <w:t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2.601-2013 по монтажу, обеспечению правильной и безопасной эксплуатации, технического обслуживания поставляемой продукции.</w:t>
      </w:r>
    </w:p>
    <w:p w:rsidR="008D5E62" w:rsidRPr="00561C6C" w:rsidRDefault="008D5E62" w:rsidP="008D5E62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8D5E62" w:rsidRPr="00561C6C" w:rsidRDefault="008D5E62" w:rsidP="008D5E62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561C6C">
        <w:rPr>
          <w:b/>
          <w:bCs/>
          <w:sz w:val="26"/>
          <w:szCs w:val="26"/>
        </w:rPr>
        <w:t>Правила приемки продукции.</w:t>
      </w:r>
    </w:p>
    <w:p w:rsidR="008D5E62" w:rsidRPr="00561C6C" w:rsidRDefault="008D5E62" w:rsidP="008D5E6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61C6C"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ПАО «</w:t>
      </w:r>
      <w:r w:rsidR="001B0488">
        <w:rPr>
          <w:szCs w:val="24"/>
        </w:rPr>
        <w:t>Россети Центр</w:t>
      </w:r>
      <w:r w:rsidRPr="00561C6C">
        <w:rPr>
          <w:szCs w:val="24"/>
        </w:rPr>
        <w:t>» и ответственными представителями Поставщика при получении их на склад.</w:t>
      </w:r>
    </w:p>
    <w:p w:rsidR="008D5E62" w:rsidRPr="00561C6C" w:rsidRDefault="008D5E62" w:rsidP="008D5E62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61C6C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8D5E62" w:rsidRPr="00561C6C" w:rsidRDefault="008D5E62" w:rsidP="008D5E62">
      <w:pPr>
        <w:rPr>
          <w:sz w:val="26"/>
          <w:szCs w:val="26"/>
        </w:rPr>
      </w:pPr>
    </w:p>
    <w:p w:rsidR="008D5E62" w:rsidRPr="00561C6C" w:rsidRDefault="008D5E62" w:rsidP="008D5E62">
      <w:pPr>
        <w:rPr>
          <w:sz w:val="26"/>
          <w:szCs w:val="26"/>
        </w:rPr>
      </w:pPr>
    </w:p>
    <w:p w:rsidR="008D5E62" w:rsidRPr="00561C6C" w:rsidRDefault="008D5E62" w:rsidP="008D5E62">
      <w:pPr>
        <w:ind w:firstLine="0"/>
        <w:rPr>
          <w:sz w:val="26"/>
          <w:szCs w:val="26"/>
        </w:rPr>
      </w:pPr>
      <w:r w:rsidRPr="00561C6C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8D5E62" w:rsidRPr="00561C6C" w:rsidRDefault="008D5E62" w:rsidP="008D5E62">
      <w:pPr>
        <w:ind w:firstLine="0"/>
        <w:rPr>
          <w:sz w:val="22"/>
          <w:szCs w:val="22"/>
        </w:rPr>
      </w:pPr>
      <w:r w:rsidRPr="00561C6C">
        <w:rPr>
          <w:sz w:val="22"/>
          <w:szCs w:val="22"/>
        </w:rPr>
        <w:t xml:space="preserve">                                       должность                                                              подпись                          Фамилия И.О.         </w:t>
      </w:r>
    </w:p>
    <w:sectPr w:rsidR="008D5E62" w:rsidRPr="00561C6C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905A3" w:rsidRDefault="00F905A3">
      <w:r>
        <w:separator/>
      </w:r>
    </w:p>
  </w:endnote>
  <w:endnote w:type="continuationSeparator" w:id="0">
    <w:p w:rsidR="00F905A3" w:rsidRDefault="00F905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905A3" w:rsidRDefault="00F905A3">
      <w:r>
        <w:separator/>
      </w:r>
    </w:p>
  </w:footnote>
  <w:footnote w:type="continuationSeparator" w:id="0">
    <w:p w:rsidR="00F905A3" w:rsidRDefault="00F905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D7048" w:rsidRDefault="00695924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4EB95008"/>
    <w:multiLevelType w:val="hybridMultilevel"/>
    <w:tmpl w:val="E0220EDC"/>
    <w:lvl w:ilvl="0" w:tplc="9B1ACA70">
      <w:start w:val="3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50" w:hanging="360"/>
      </w:pPr>
    </w:lvl>
    <w:lvl w:ilvl="2" w:tplc="0419001B" w:tentative="1">
      <w:start w:val="1"/>
      <w:numFmt w:val="lowerRoman"/>
      <w:lvlText w:val="%3."/>
      <w:lvlJc w:val="right"/>
      <w:pPr>
        <w:ind w:left="2070" w:hanging="180"/>
      </w:pPr>
    </w:lvl>
    <w:lvl w:ilvl="3" w:tplc="0419000F" w:tentative="1">
      <w:start w:val="1"/>
      <w:numFmt w:val="decimal"/>
      <w:lvlText w:val="%4."/>
      <w:lvlJc w:val="left"/>
      <w:pPr>
        <w:ind w:left="2790" w:hanging="360"/>
      </w:pPr>
    </w:lvl>
    <w:lvl w:ilvl="4" w:tplc="04190019" w:tentative="1">
      <w:start w:val="1"/>
      <w:numFmt w:val="lowerLetter"/>
      <w:lvlText w:val="%5."/>
      <w:lvlJc w:val="left"/>
      <w:pPr>
        <w:ind w:left="3510" w:hanging="360"/>
      </w:pPr>
    </w:lvl>
    <w:lvl w:ilvl="5" w:tplc="0419001B" w:tentative="1">
      <w:start w:val="1"/>
      <w:numFmt w:val="lowerRoman"/>
      <w:lvlText w:val="%6."/>
      <w:lvlJc w:val="right"/>
      <w:pPr>
        <w:ind w:left="4230" w:hanging="180"/>
      </w:pPr>
    </w:lvl>
    <w:lvl w:ilvl="6" w:tplc="0419000F" w:tentative="1">
      <w:start w:val="1"/>
      <w:numFmt w:val="decimal"/>
      <w:lvlText w:val="%7."/>
      <w:lvlJc w:val="left"/>
      <w:pPr>
        <w:ind w:left="4950" w:hanging="360"/>
      </w:pPr>
    </w:lvl>
    <w:lvl w:ilvl="7" w:tplc="04190019" w:tentative="1">
      <w:start w:val="1"/>
      <w:numFmt w:val="lowerLetter"/>
      <w:lvlText w:val="%8."/>
      <w:lvlJc w:val="left"/>
      <w:pPr>
        <w:ind w:left="5670" w:hanging="360"/>
      </w:pPr>
    </w:lvl>
    <w:lvl w:ilvl="8" w:tplc="041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2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569B3ECF"/>
    <w:multiLevelType w:val="hybridMultilevel"/>
    <w:tmpl w:val="DA76904A"/>
    <w:lvl w:ilvl="0" w:tplc="048605F8">
      <w:start w:val="3"/>
      <w:numFmt w:val="decimal"/>
      <w:lvlText w:val="%1."/>
      <w:lvlJc w:val="left"/>
      <w:pPr>
        <w:ind w:left="63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50" w:hanging="360"/>
      </w:pPr>
    </w:lvl>
    <w:lvl w:ilvl="2" w:tplc="0419001B" w:tentative="1">
      <w:start w:val="1"/>
      <w:numFmt w:val="lowerRoman"/>
      <w:lvlText w:val="%3."/>
      <w:lvlJc w:val="right"/>
      <w:pPr>
        <w:ind w:left="2070" w:hanging="180"/>
      </w:pPr>
    </w:lvl>
    <w:lvl w:ilvl="3" w:tplc="0419000F" w:tentative="1">
      <w:start w:val="1"/>
      <w:numFmt w:val="decimal"/>
      <w:lvlText w:val="%4."/>
      <w:lvlJc w:val="left"/>
      <w:pPr>
        <w:ind w:left="2790" w:hanging="360"/>
      </w:pPr>
    </w:lvl>
    <w:lvl w:ilvl="4" w:tplc="04190019" w:tentative="1">
      <w:start w:val="1"/>
      <w:numFmt w:val="lowerLetter"/>
      <w:lvlText w:val="%5."/>
      <w:lvlJc w:val="left"/>
      <w:pPr>
        <w:ind w:left="3510" w:hanging="360"/>
      </w:pPr>
    </w:lvl>
    <w:lvl w:ilvl="5" w:tplc="0419001B" w:tentative="1">
      <w:start w:val="1"/>
      <w:numFmt w:val="lowerRoman"/>
      <w:lvlText w:val="%6."/>
      <w:lvlJc w:val="right"/>
      <w:pPr>
        <w:ind w:left="4230" w:hanging="180"/>
      </w:pPr>
    </w:lvl>
    <w:lvl w:ilvl="6" w:tplc="0419000F" w:tentative="1">
      <w:start w:val="1"/>
      <w:numFmt w:val="decimal"/>
      <w:lvlText w:val="%7."/>
      <w:lvlJc w:val="left"/>
      <w:pPr>
        <w:ind w:left="4950" w:hanging="360"/>
      </w:pPr>
    </w:lvl>
    <w:lvl w:ilvl="7" w:tplc="04190019" w:tentative="1">
      <w:start w:val="1"/>
      <w:numFmt w:val="lowerLetter"/>
      <w:lvlText w:val="%8."/>
      <w:lvlJc w:val="left"/>
      <w:pPr>
        <w:ind w:left="5670" w:hanging="360"/>
      </w:pPr>
    </w:lvl>
    <w:lvl w:ilvl="8" w:tplc="0419001B" w:tentative="1">
      <w:start w:val="1"/>
      <w:numFmt w:val="lowerRoman"/>
      <w:lvlText w:val="%9."/>
      <w:lvlJc w:val="right"/>
      <w:pPr>
        <w:ind w:left="6390" w:hanging="180"/>
      </w:pPr>
    </w:lvl>
  </w:abstractNum>
  <w:num w:numId="1">
    <w:abstractNumId w:val="12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 w:numId="12">
    <w:abstractNumId w:val="11"/>
  </w:num>
  <w:num w:numId="13">
    <w:abstractNumId w:val="1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71A89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A0393"/>
    <w:rsid w:val="000A0968"/>
    <w:rsid w:val="000A32B6"/>
    <w:rsid w:val="000A36D4"/>
    <w:rsid w:val="000A562D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41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3014"/>
    <w:rsid w:val="00103C9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4E13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6E1D"/>
    <w:rsid w:val="00157FC6"/>
    <w:rsid w:val="0016192E"/>
    <w:rsid w:val="001625DB"/>
    <w:rsid w:val="001627C0"/>
    <w:rsid w:val="00162A2B"/>
    <w:rsid w:val="00163418"/>
    <w:rsid w:val="001654AE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0488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154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2AD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47A4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155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240B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12D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1C6C"/>
    <w:rsid w:val="00562D55"/>
    <w:rsid w:val="005630A8"/>
    <w:rsid w:val="00563343"/>
    <w:rsid w:val="00563439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6E7"/>
    <w:rsid w:val="0067198B"/>
    <w:rsid w:val="006722EF"/>
    <w:rsid w:val="00676792"/>
    <w:rsid w:val="00676901"/>
    <w:rsid w:val="006806A9"/>
    <w:rsid w:val="006809D0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5924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45E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81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0910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7F7B5F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06CB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081A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5E62"/>
    <w:rsid w:val="008D62FF"/>
    <w:rsid w:val="008E032F"/>
    <w:rsid w:val="008E1CB0"/>
    <w:rsid w:val="008E2223"/>
    <w:rsid w:val="008E25AE"/>
    <w:rsid w:val="008E4456"/>
    <w:rsid w:val="008E495A"/>
    <w:rsid w:val="008E4989"/>
    <w:rsid w:val="008E536E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559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5172"/>
    <w:rsid w:val="00A97E27"/>
    <w:rsid w:val="00AA0527"/>
    <w:rsid w:val="00AA196E"/>
    <w:rsid w:val="00AA1FFE"/>
    <w:rsid w:val="00AA2CDA"/>
    <w:rsid w:val="00AA2E90"/>
    <w:rsid w:val="00AA52F6"/>
    <w:rsid w:val="00AA55FC"/>
    <w:rsid w:val="00AA670B"/>
    <w:rsid w:val="00AA6A26"/>
    <w:rsid w:val="00AA6FEE"/>
    <w:rsid w:val="00AA7E8E"/>
    <w:rsid w:val="00AA7EBB"/>
    <w:rsid w:val="00AB0945"/>
    <w:rsid w:val="00AB10C1"/>
    <w:rsid w:val="00AB1719"/>
    <w:rsid w:val="00AB1C4B"/>
    <w:rsid w:val="00AB4C39"/>
    <w:rsid w:val="00AB505E"/>
    <w:rsid w:val="00AB7195"/>
    <w:rsid w:val="00AC0676"/>
    <w:rsid w:val="00AC20FF"/>
    <w:rsid w:val="00AC286E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2A3"/>
    <w:rsid w:val="00B97488"/>
    <w:rsid w:val="00B97AC4"/>
    <w:rsid w:val="00BA0DE5"/>
    <w:rsid w:val="00BA19D6"/>
    <w:rsid w:val="00BA1FDC"/>
    <w:rsid w:val="00BA2631"/>
    <w:rsid w:val="00BA31A5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5A8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7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2BE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29F0"/>
    <w:rsid w:val="00C93B44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673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0F"/>
    <w:rsid w:val="00CC1E26"/>
    <w:rsid w:val="00CC3003"/>
    <w:rsid w:val="00CC3CA4"/>
    <w:rsid w:val="00CC4C73"/>
    <w:rsid w:val="00CC5635"/>
    <w:rsid w:val="00CD3354"/>
    <w:rsid w:val="00CD48A1"/>
    <w:rsid w:val="00CD693A"/>
    <w:rsid w:val="00CD6B8F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47B16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36F"/>
    <w:rsid w:val="00F128C1"/>
    <w:rsid w:val="00F130BD"/>
    <w:rsid w:val="00F135C1"/>
    <w:rsid w:val="00F157C9"/>
    <w:rsid w:val="00F1795B"/>
    <w:rsid w:val="00F2059C"/>
    <w:rsid w:val="00F21460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77A97"/>
    <w:rsid w:val="00F80413"/>
    <w:rsid w:val="00F84073"/>
    <w:rsid w:val="00F84141"/>
    <w:rsid w:val="00F844B6"/>
    <w:rsid w:val="00F85820"/>
    <w:rsid w:val="00F85E2D"/>
    <w:rsid w:val="00F86F49"/>
    <w:rsid w:val="00F87C16"/>
    <w:rsid w:val="00F905A3"/>
    <w:rsid w:val="00F90AC6"/>
    <w:rsid w:val="00F91952"/>
    <w:rsid w:val="00F91FA2"/>
    <w:rsid w:val="00F92D7E"/>
    <w:rsid w:val="00F93B1C"/>
    <w:rsid w:val="00F95B3C"/>
    <w:rsid w:val="00F96C22"/>
    <w:rsid w:val="00F97B5B"/>
    <w:rsid w:val="00FA075A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5:docId w15:val="{58345F3C-4E17-48E1-94E8-4E213CF0BA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123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5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2B06F5-18CC-427D-9986-9E1E40DB2C6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C92FFD4-0D8D-4E82-A9BE-663E6676B15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72D07BF-F226-4D6D-A80E-1F40FDC97DD6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4.xml><?xml version="1.0" encoding="utf-8"?>
<ds:datastoreItem xmlns:ds="http://schemas.openxmlformats.org/officeDocument/2006/customXml" ds:itemID="{75C09A40-8F53-404C-8F3D-A89B3349DD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new5</Template>
  <TotalTime>19</TotalTime>
  <Pages>3</Pages>
  <Words>1173</Words>
  <Characters>6689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7847</CharactersWithSpaces>
  <SharedDoc>false</SharedDoc>
  <HLinks>
    <vt:vector size="12" baseType="variant">
      <vt:variant>
        <vt:i4>7209004</vt:i4>
      </vt:variant>
      <vt:variant>
        <vt:i4>3</vt:i4>
      </vt:variant>
      <vt:variant>
        <vt:i4>0</vt:i4>
      </vt:variant>
      <vt:variant>
        <vt:i4>5</vt:i4>
      </vt:variant>
      <vt:variant>
        <vt:lpwstr>http://www.gosthelp.ru/text/GOSTR5117798Armaturalinej.html</vt:lpwstr>
      </vt:variant>
      <vt:variant>
        <vt:lpwstr/>
      </vt:variant>
      <vt:variant>
        <vt:i4>7209004</vt:i4>
      </vt:variant>
      <vt:variant>
        <vt:i4>0</vt:i4>
      </vt:variant>
      <vt:variant>
        <vt:i4>0</vt:i4>
      </vt:variant>
      <vt:variant>
        <vt:i4>5</vt:i4>
      </vt:variant>
      <vt:variant>
        <vt:lpwstr>http://www.gosthelp.ru/text/GOSTR5117798Armaturalinej.html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Данюков Алексей Александрович</dc:creator>
  <cp:keywords/>
  <cp:lastModifiedBy>Червяков Михаил Анатольевич</cp:lastModifiedBy>
  <cp:revision>34</cp:revision>
  <cp:lastPrinted>2010-09-30T13:29:00Z</cp:lastPrinted>
  <dcterms:created xsi:type="dcterms:W3CDTF">2015-04-15T08:07:00Z</dcterms:created>
  <dcterms:modified xsi:type="dcterms:W3CDTF">2022-12-29T14:31:00Z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